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EDE" w:rsidRDefault="00FB2EDE" w:rsidP="00FB2EDE">
      <w:pPr>
        <w:widowControl/>
        <w:autoSpaceDN w:val="0"/>
        <w:spacing w:line="340" w:lineRule="exact"/>
        <w:jc w:val="center"/>
        <w:textAlignment w:val="baseline"/>
        <w:rPr>
          <w:rFonts w:ascii="標楷體" w:eastAsia="標楷體" w:hAnsi="標楷體"/>
          <w:b/>
          <w:bCs/>
          <w:kern w:val="3"/>
          <w:sz w:val="26"/>
          <w:szCs w:val="26"/>
        </w:rPr>
      </w:pPr>
      <w:r w:rsidRPr="002921A5">
        <w:rPr>
          <w:rFonts w:ascii="標楷體" w:eastAsia="標楷體" w:hAnsi="標楷體" w:hint="eastAsia"/>
          <w:b/>
          <w:bCs/>
          <w:kern w:val="3"/>
          <w:sz w:val="26"/>
          <w:szCs w:val="26"/>
        </w:rPr>
        <w:t>高雄市立新興高級中學</w:t>
      </w:r>
      <w:r w:rsidR="000524A6">
        <w:rPr>
          <w:rFonts w:ascii="標楷體" w:eastAsia="標楷體" w:hAnsi="標楷體" w:hint="eastAsia"/>
          <w:b/>
          <w:bCs/>
          <w:kern w:val="3"/>
          <w:sz w:val="26"/>
          <w:szCs w:val="26"/>
        </w:rPr>
        <w:t>【</w:t>
      </w:r>
      <w:r w:rsidR="002238EF">
        <w:rPr>
          <w:rFonts w:ascii="標楷體" w:eastAsia="標楷體" w:hAnsi="標楷體" w:hint="eastAsia"/>
          <w:b/>
          <w:bCs/>
          <w:kern w:val="3"/>
          <w:sz w:val="26"/>
          <w:szCs w:val="26"/>
        </w:rPr>
        <w:t>高</w:t>
      </w:r>
      <w:r w:rsidRPr="002921A5">
        <w:rPr>
          <w:rFonts w:ascii="標楷體" w:eastAsia="標楷體" w:hAnsi="標楷體" w:hint="eastAsia"/>
          <w:b/>
          <w:bCs/>
          <w:kern w:val="3"/>
          <w:sz w:val="26"/>
          <w:szCs w:val="26"/>
        </w:rPr>
        <w:t>中部</w:t>
      </w:r>
      <w:r w:rsidR="000524A6">
        <w:rPr>
          <w:rFonts w:ascii="標楷體" w:eastAsia="標楷體" w:hAnsi="標楷體" w:hint="eastAsia"/>
          <w:b/>
          <w:bCs/>
          <w:kern w:val="3"/>
          <w:sz w:val="26"/>
          <w:szCs w:val="26"/>
        </w:rPr>
        <w:t>】</w:t>
      </w:r>
      <w:r w:rsidRPr="002921A5">
        <w:rPr>
          <w:rFonts w:ascii="標楷體" w:eastAsia="標楷體" w:hAnsi="標楷體" w:hint="eastAsia"/>
          <w:b/>
          <w:bCs/>
          <w:kern w:val="3"/>
          <w:sz w:val="26"/>
          <w:szCs w:val="26"/>
        </w:rPr>
        <w:t>1</w:t>
      </w:r>
      <w:r w:rsidR="00561012">
        <w:rPr>
          <w:rFonts w:ascii="標楷體" w:eastAsia="標楷體" w:hAnsi="標楷體" w:hint="eastAsia"/>
          <w:b/>
          <w:bCs/>
          <w:kern w:val="3"/>
          <w:sz w:val="26"/>
          <w:szCs w:val="26"/>
        </w:rPr>
        <w:t>1</w:t>
      </w:r>
      <w:r w:rsidR="00F9691C">
        <w:rPr>
          <w:rFonts w:ascii="標楷體" w:eastAsia="標楷體" w:hAnsi="標楷體"/>
          <w:b/>
          <w:bCs/>
          <w:kern w:val="3"/>
          <w:sz w:val="26"/>
          <w:szCs w:val="26"/>
        </w:rPr>
        <w:t>3</w:t>
      </w:r>
      <w:bookmarkStart w:id="0" w:name="_GoBack"/>
      <w:bookmarkEnd w:id="0"/>
      <w:r w:rsidRPr="002921A5">
        <w:rPr>
          <w:rFonts w:ascii="標楷體" w:eastAsia="標楷體" w:hAnsi="標楷體" w:hint="eastAsia"/>
          <w:b/>
          <w:bCs/>
          <w:kern w:val="3"/>
          <w:sz w:val="26"/>
          <w:szCs w:val="26"/>
        </w:rPr>
        <w:t>學年度</w:t>
      </w:r>
      <w:r w:rsidRPr="004909F9">
        <w:rPr>
          <w:rFonts w:ascii="標楷體" w:eastAsia="標楷體" w:hAnsi="標楷體"/>
          <w:b/>
          <w:bCs/>
          <w:kern w:val="3"/>
          <w:sz w:val="26"/>
          <w:szCs w:val="26"/>
        </w:rPr>
        <w:t>教科書評選表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17"/>
        <w:gridCol w:w="1417"/>
        <w:gridCol w:w="1985"/>
        <w:gridCol w:w="2715"/>
        <w:gridCol w:w="3610"/>
      </w:tblGrid>
      <w:tr w:rsidR="00045844" w:rsidTr="00045844">
        <w:trPr>
          <w:jc w:val="center"/>
        </w:trPr>
        <w:tc>
          <w:tcPr>
            <w:tcW w:w="9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5844" w:rsidRPr="00B04237" w:rsidRDefault="00045844" w:rsidP="00045844">
            <w:pPr>
              <w:widowControl/>
              <w:autoSpaceDN w:val="0"/>
              <w:spacing w:line="280" w:lineRule="exact"/>
              <w:ind w:leftChars="-12" w:hangingChars="12" w:hanging="29"/>
              <w:jc w:val="center"/>
              <w:textAlignment w:val="baseline"/>
              <w:rPr>
                <w:rFonts w:ascii="標楷體" w:eastAsia="標楷體" w:hAnsi="標楷體"/>
                <w:b/>
                <w:bCs/>
                <w:kern w:val="3"/>
              </w:rPr>
            </w:pPr>
            <w:r w:rsidRPr="00B04237">
              <w:rPr>
                <w:rFonts w:ascii="標楷體" w:eastAsia="標楷體" w:hAnsi="標楷體"/>
                <w:b/>
                <w:bCs/>
                <w:kern w:val="3"/>
              </w:rPr>
              <w:t>領域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5844" w:rsidRDefault="00045844" w:rsidP="00FB2EDE">
            <w:pPr>
              <w:widowControl/>
              <w:autoSpaceDN w:val="0"/>
              <w:spacing w:line="3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kern w:val="3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045844" w:rsidRDefault="00045844" w:rsidP="00FB2EDE">
            <w:pPr>
              <w:widowControl/>
              <w:autoSpaceDN w:val="0"/>
              <w:spacing w:line="3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kern w:val="3"/>
                <w:sz w:val="26"/>
                <w:szCs w:val="26"/>
              </w:rPr>
              <w:t>高一</w:t>
            </w:r>
          </w:p>
        </w:tc>
        <w:tc>
          <w:tcPr>
            <w:tcW w:w="2715" w:type="dxa"/>
          </w:tcPr>
          <w:p w:rsidR="00045844" w:rsidRDefault="00045844" w:rsidP="00FB2EDE">
            <w:pPr>
              <w:widowControl/>
              <w:autoSpaceDN w:val="0"/>
              <w:spacing w:line="3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kern w:val="3"/>
                <w:sz w:val="26"/>
                <w:szCs w:val="26"/>
              </w:rPr>
              <w:t>高二</w:t>
            </w:r>
          </w:p>
        </w:tc>
        <w:tc>
          <w:tcPr>
            <w:tcW w:w="3610" w:type="dxa"/>
          </w:tcPr>
          <w:p w:rsidR="00045844" w:rsidRDefault="00045844" w:rsidP="00FB2EDE">
            <w:pPr>
              <w:widowControl/>
              <w:autoSpaceDN w:val="0"/>
              <w:spacing w:line="3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kern w:val="3"/>
                <w:sz w:val="26"/>
                <w:szCs w:val="26"/>
              </w:rPr>
              <w:t>高</w:t>
            </w:r>
            <w:r>
              <w:rPr>
                <w:rFonts w:ascii="標楷體" w:eastAsia="標楷體" w:hAnsi="標楷體" w:hint="eastAsia"/>
                <w:b/>
                <w:bCs/>
                <w:kern w:val="3"/>
                <w:sz w:val="26"/>
                <w:szCs w:val="26"/>
              </w:rPr>
              <w:t>三</w:t>
            </w:r>
          </w:p>
        </w:tc>
      </w:tr>
      <w:tr w:rsidR="00045844" w:rsidTr="00045844">
        <w:trPr>
          <w:jc w:val="center"/>
        </w:trPr>
        <w:tc>
          <w:tcPr>
            <w:tcW w:w="9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5844" w:rsidRPr="00B04237" w:rsidRDefault="00045844" w:rsidP="00045844">
            <w:pPr>
              <w:autoSpaceDN w:val="0"/>
              <w:spacing w:line="280" w:lineRule="exact"/>
              <w:ind w:leftChars="-12" w:hangingChars="12" w:hanging="29"/>
              <w:jc w:val="center"/>
              <w:textAlignment w:val="baseline"/>
              <w:rPr>
                <w:rFonts w:ascii="標楷體" w:eastAsia="標楷體" w:hAnsi="標楷體"/>
                <w:b/>
                <w:bCs/>
                <w:kern w:val="3"/>
              </w:rPr>
            </w:pPr>
            <w:r>
              <w:rPr>
                <w:rFonts w:ascii="標楷體" w:eastAsia="標楷體" w:hAnsi="標楷體" w:hint="eastAsia"/>
                <w:b/>
                <w:bCs/>
                <w:kern w:val="3"/>
              </w:rPr>
              <w:t>科目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5844" w:rsidRDefault="00045844" w:rsidP="00FB2EDE">
            <w:pPr>
              <w:widowControl/>
              <w:autoSpaceDN w:val="0"/>
              <w:spacing w:line="3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kern w:val="3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045844" w:rsidRDefault="00045844" w:rsidP="00045844">
            <w:pPr>
              <w:widowControl/>
              <w:autoSpaceDN w:val="0"/>
              <w:spacing w:line="3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普/</w:t>
            </w:r>
            <w:r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音</w:t>
            </w:r>
          </w:p>
        </w:tc>
        <w:tc>
          <w:tcPr>
            <w:tcW w:w="2715" w:type="dxa"/>
          </w:tcPr>
          <w:p w:rsidR="00045844" w:rsidRDefault="00045844" w:rsidP="00FB2EDE">
            <w:pPr>
              <w:widowControl/>
              <w:autoSpaceDN w:val="0"/>
              <w:spacing w:line="3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1類/</w:t>
            </w:r>
            <w:r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2類/</w:t>
            </w:r>
            <w:r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音</w:t>
            </w:r>
          </w:p>
        </w:tc>
        <w:tc>
          <w:tcPr>
            <w:tcW w:w="3610" w:type="dxa"/>
          </w:tcPr>
          <w:p w:rsidR="00045844" w:rsidRDefault="00045844" w:rsidP="00045844">
            <w:pPr>
              <w:widowControl/>
              <w:autoSpaceDN w:val="0"/>
              <w:spacing w:line="3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1類/</w:t>
            </w:r>
            <w:r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2類/</w:t>
            </w:r>
            <w:r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3類/</w:t>
            </w:r>
            <w:r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kern w:val="3"/>
                <w:sz w:val="28"/>
                <w:szCs w:val="28"/>
              </w:rPr>
              <w:t>音</w:t>
            </w:r>
          </w:p>
        </w:tc>
      </w:tr>
    </w:tbl>
    <w:p w:rsidR="00FB2EDE" w:rsidRPr="004909F9" w:rsidRDefault="00FB2EDE" w:rsidP="00045844">
      <w:pPr>
        <w:widowControl/>
        <w:autoSpaceDN w:val="0"/>
        <w:spacing w:line="80" w:lineRule="exact"/>
        <w:jc w:val="center"/>
        <w:textAlignment w:val="baseline"/>
        <w:rPr>
          <w:kern w:val="3"/>
        </w:rPr>
      </w:pPr>
    </w:p>
    <w:tbl>
      <w:tblPr>
        <w:tblW w:w="106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4"/>
        <w:gridCol w:w="276"/>
        <w:gridCol w:w="1583"/>
        <w:gridCol w:w="540"/>
        <w:gridCol w:w="1184"/>
        <w:gridCol w:w="1154"/>
        <w:gridCol w:w="1106"/>
        <w:gridCol w:w="383"/>
        <w:gridCol w:w="737"/>
        <w:gridCol w:w="737"/>
        <w:gridCol w:w="238"/>
        <w:gridCol w:w="499"/>
        <w:gridCol w:w="737"/>
        <w:gridCol w:w="737"/>
      </w:tblGrid>
      <w:tr w:rsidR="00FB2EDE" w:rsidRPr="004909F9" w:rsidTr="005E4E05">
        <w:trPr>
          <w:trHeight w:val="322"/>
          <w:jc w:val="center"/>
        </w:trPr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DE" w:rsidRPr="00B04237" w:rsidRDefault="00FB2EDE" w:rsidP="001D1F0D">
            <w:pPr>
              <w:widowControl/>
              <w:autoSpaceDN w:val="0"/>
              <w:snapToGrid w:val="0"/>
              <w:ind w:left="-57" w:rightChars="-45" w:right="-108"/>
              <w:jc w:val="center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  <w:r w:rsidRPr="00B04237">
              <w:rPr>
                <w:rFonts w:ascii="標楷體" w:eastAsia="標楷體" w:hAnsi="標楷體"/>
                <w:b/>
                <w:kern w:val="3"/>
              </w:rPr>
              <w:t>面向</w:t>
            </w:r>
          </w:p>
        </w:tc>
        <w:tc>
          <w:tcPr>
            <w:tcW w:w="6226" w:type="dxa"/>
            <w:gridSpan w:val="7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DE" w:rsidRPr="00B04237" w:rsidRDefault="00FB2EDE" w:rsidP="000325E7">
            <w:pPr>
              <w:widowControl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  <w:r w:rsidRPr="00B04237"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  <w:t xml:space="preserve">評  選  指  標  </w:t>
            </w:r>
          </w:p>
        </w:tc>
        <w:tc>
          <w:tcPr>
            <w:tcW w:w="3685" w:type="dxa"/>
            <w:gridSpan w:val="6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DE" w:rsidRPr="007B74A5" w:rsidRDefault="00FB2EDE" w:rsidP="000325E7">
            <w:pPr>
              <w:widowControl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  <w:r w:rsidRPr="007B74A5">
              <w:rPr>
                <w:rFonts w:ascii="標楷體" w:eastAsia="標楷體" w:hAnsi="標楷體"/>
                <w:b/>
                <w:kern w:val="3"/>
              </w:rPr>
              <w:t>出版公司</w:t>
            </w:r>
          </w:p>
        </w:tc>
      </w:tr>
      <w:tr w:rsidR="00FB2EDE" w:rsidRPr="004909F9" w:rsidTr="005E4E05">
        <w:trPr>
          <w:trHeight w:val="238"/>
          <w:jc w:val="center"/>
        </w:trPr>
        <w:tc>
          <w:tcPr>
            <w:tcW w:w="764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DE" w:rsidRPr="00B04237" w:rsidRDefault="00FB2EDE" w:rsidP="001D1F0D">
            <w:pPr>
              <w:widowControl/>
              <w:autoSpaceDN w:val="0"/>
              <w:snapToGrid w:val="0"/>
              <w:ind w:left="-57" w:rightChars="-45" w:right="-108"/>
              <w:jc w:val="center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</w:p>
        </w:tc>
        <w:tc>
          <w:tcPr>
            <w:tcW w:w="6226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DE" w:rsidRPr="004909F9" w:rsidRDefault="00FB2EDE" w:rsidP="000325E7">
            <w:pPr>
              <w:widowControl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b/>
                <w:kern w:val="3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DE" w:rsidRPr="009667A7" w:rsidRDefault="00FB2EDE" w:rsidP="005E4E05">
            <w:pPr>
              <w:widowControl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pacing w:val="-20"/>
                <w:kern w:val="3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EDE" w:rsidRPr="009667A7" w:rsidRDefault="00FB2EDE" w:rsidP="005E4E05">
            <w:pPr>
              <w:widowControl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pacing w:val="-20"/>
                <w:kern w:val="3"/>
                <w:sz w:val="22"/>
                <w:szCs w:val="22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DE" w:rsidRPr="009667A7" w:rsidRDefault="00FB2EDE" w:rsidP="005E4E05">
            <w:pPr>
              <w:widowControl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pacing w:val="-20"/>
                <w:kern w:val="3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DE" w:rsidRPr="009667A7" w:rsidRDefault="00FB2EDE" w:rsidP="005E4E05">
            <w:pPr>
              <w:widowControl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pacing w:val="-20"/>
                <w:kern w:val="3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DE" w:rsidRPr="009667A7" w:rsidRDefault="00FB2EDE" w:rsidP="005E4E05">
            <w:pPr>
              <w:widowControl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pacing w:val="-20"/>
                <w:kern w:val="3"/>
                <w:sz w:val="22"/>
                <w:szCs w:val="22"/>
              </w:rPr>
            </w:pPr>
          </w:p>
        </w:tc>
      </w:tr>
      <w:tr w:rsidR="00FB2EDE" w:rsidRPr="004909F9" w:rsidTr="005E4E05">
        <w:trPr>
          <w:trHeight w:val="420"/>
          <w:jc w:val="center"/>
        </w:trPr>
        <w:tc>
          <w:tcPr>
            <w:tcW w:w="764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DE" w:rsidRDefault="00FB2EDE" w:rsidP="001D1F0D">
            <w:pPr>
              <w:widowControl/>
              <w:autoSpaceDN w:val="0"/>
              <w:spacing w:line="300" w:lineRule="exact"/>
              <w:ind w:left="-57" w:rightChars="-45" w:right="-108"/>
              <w:jc w:val="center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  <w:r w:rsidRPr="00B04237">
              <w:rPr>
                <w:rFonts w:ascii="標楷體" w:eastAsia="標楷體" w:hAnsi="標楷體"/>
                <w:b/>
                <w:kern w:val="3"/>
              </w:rPr>
              <w:t>一、</w:t>
            </w:r>
          </w:p>
          <w:p w:rsidR="00FB2EDE" w:rsidRPr="00B04237" w:rsidRDefault="00FB2EDE" w:rsidP="001D1F0D">
            <w:pPr>
              <w:widowControl/>
              <w:autoSpaceDN w:val="0"/>
              <w:spacing w:line="300" w:lineRule="exact"/>
              <w:ind w:left="-57" w:rightChars="-45" w:right="-108"/>
              <w:jc w:val="center"/>
              <w:textAlignment w:val="baseline"/>
              <w:rPr>
                <w:kern w:val="3"/>
              </w:rPr>
            </w:pPr>
            <w:r w:rsidRPr="00B04237">
              <w:rPr>
                <w:rFonts w:ascii="標楷體" w:eastAsia="標楷體" w:hAnsi="標楷體"/>
                <w:b/>
                <w:kern w:val="3"/>
              </w:rPr>
              <w:t>教材內容</w:t>
            </w:r>
          </w:p>
        </w:tc>
        <w:tc>
          <w:tcPr>
            <w:tcW w:w="622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DE" w:rsidRPr="00FE36F2" w:rsidRDefault="00FB2EDE" w:rsidP="000325E7">
            <w:pPr>
              <w:widowControl/>
              <w:autoSpaceDN w:val="0"/>
              <w:spacing w:line="260" w:lineRule="exact"/>
              <w:ind w:left="240" w:hangingChars="100" w:hanging="240"/>
              <w:jc w:val="both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  <w:r w:rsidRPr="00FE36F2">
              <w:rPr>
                <w:rFonts w:ascii="標楷體" w:eastAsia="標楷體" w:hAnsi="標楷體"/>
                <w:b/>
                <w:kern w:val="3"/>
              </w:rPr>
              <w:t>1.符合課程總綱核心素養、領綱素養、學習重點（學習表現及學習內容）。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FB2EDE" w:rsidRPr="004909F9" w:rsidTr="005E4E05">
        <w:trPr>
          <w:trHeight w:val="420"/>
          <w:jc w:val="center"/>
        </w:trPr>
        <w:tc>
          <w:tcPr>
            <w:tcW w:w="764" w:type="dxa"/>
            <w:vMerge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DE" w:rsidRPr="00B04237" w:rsidRDefault="00FB2EDE" w:rsidP="001D1F0D">
            <w:pPr>
              <w:widowControl/>
              <w:autoSpaceDN w:val="0"/>
              <w:spacing w:line="300" w:lineRule="exact"/>
              <w:ind w:left="-57" w:rightChars="-45" w:right="-108"/>
              <w:jc w:val="center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</w:p>
        </w:tc>
        <w:tc>
          <w:tcPr>
            <w:tcW w:w="6226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DE" w:rsidRPr="00FE36F2" w:rsidRDefault="00FB2EDE" w:rsidP="000325E7">
            <w:pPr>
              <w:widowControl/>
              <w:autoSpaceDN w:val="0"/>
              <w:spacing w:line="260" w:lineRule="exact"/>
              <w:ind w:left="240" w:hangingChars="100" w:hanging="240"/>
              <w:jc w:val="both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  <w:r w:rsidRPr="00FE36F2">
              <w:rPr>
                <w:rFonts w:ascii="標楷體" w:eastAsia="標楷體" w:hAnsi="標楷體"/>
                <w:b/>
                <w:kern w:val="3"/>
              </w:rPr>
              <w:t>2.教材設計情境脈絡化、意義化，以學生學習經驗為中心編寫。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FB2EDE" w:rsidRPr="004909F9" w:rsidTr="00045844">
        <w:trPr>
          <w:trHeight w:val="290"/>
          <w:jc w:val="center"/>
        </w:trPr>
        <w:tc>
          <w:tcPr>
            <w:tcW w:w="764" w:type="dxa"/>
            <w:vMerge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DE" w:rsidRPr="00B04237" w:rsidRDefault="00FB2EDE" w:rsidP="001D1F0D">
            <w:pPr>
              <w:widowControl/>
              <w:autoSpaceDN w:val="0"/>
              <w:spacing w:line="300" w:lineRule="exact"/>
              <w:ind w:left="-57" w:rightChars="-45" w:right="-108"/>
              <w:jc w:val="center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</w:p>
        </w:tc>
        <w:tc>
          <w:tcPr>
            <w:tcW w:w="6226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DE" w:rsidRPr="00FE36F2" w:rsidRDefault="00FB2EDE" w:rsidP="000325E7">
            <w:pPr>
              <w:widowControl/>
              <w:autoSpaceDN w:val="0"/>
              <w:spacing w:line="260" w:lineRule="exact"/>
              <w:ind w:left="240" w:hangingChars="100" w:hanging="240"/>
              <w:jc w:val="both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  <w:r w:rsidRPr="00FE36F2">
              <w:rPr>
                <w:rFonts w:ascii="標楷體" w:eastAsia="標楷體" w:hAnsi="標楷體"/>
                <w:b/>
                <w:kern w:val="3"/>
              </w:rPr>
              <w:t>3.文字敘述簡潔易懂，圖表的編排、使用適切。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FB2EDE" w:rsidRPr="004909F9" w:rsidTr="005E4E05">
        <w:trPr>
          <w:trHeight w:val="420"/>
          <w:jc w:val="center"/>
        </w:trPr>
        <w:tc>
          <w:tcPr>
            <w:tcW w:w="764" w:type="dxa"/>
            <w:vMerge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DE" w:rsidRPr="00B04237" w:rsidRDefault="00FB2EDE" w:rsidP="001D1F0D">
            <w:pPr>
              <w:widowControl/>
              <w:autoSpaceDN w:val="0"/>
              <w:spacing w:line="300" w:lineRule="exact"/>
              <w:ind w:left="-57" w:rightChars="-45" w:right="-108"/>
              <w:jc w:val="center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</w:p>
        </w:tc>
        <w:tc>
          <w:tcPr>
            <w:tcW w:w="6226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DE" w:rsidRPr="00FE36F2" w:rsidRDefault="00FB2EDE" w:rsidP="000325E7">
            <w:pPr>
              <w:widowControl/>
              <w:autoSpaceDN w:val="0"/>
              <w:spacing w:line="260" w:lineRule="exact"/>
              <w:ind w:left="240" w:hangingChars="100" w:hanging="240"/>
              <w:jc w:val="both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  <w:r w:rsidRPr="00FE36F2">
              <w:rPr>
                <w:rFonts w:ascii="標楷體" w:eastAsia="標楷體" w:hAnsi="標楷體"/>
                <w:b/>
                <w:kern w:val="3"/>
              </w:rPr>
              <w:t>4.內容富變化，能引起學生學習興趣及促進多元思維。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FB2EDE" w:rsidRPr="004909F9" w:rsidTr="00045844">
        <w:trPr>
          <w:trHeight w:val="246"/>
          <w:jc w:val="center"/>
        </w:trPr>
        <w:tc>
          <w:tcPr>
            <w:tcW w:w="764" w:type="dxa"/>
            <w:vMerge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DE" w:rsidRPr="00B04237" w:rsidRDefault="00FB2EDE" w:rsidP="001D1F0D">
            <w:pPr>
              <w:widowControl/>
              <w:autoSpaceDN w:val="0"/>
              <w:spacing w:line="300" w:lineRule="exact"/>
              <w:ind w:left="-57" w:rightChars="-45" w:right="-108"/>
              <w:jc w:val="center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</w:p>
        </w:tc>
        <w:tc>
          <w:tcPr>
            <w:tcW w:w="6226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DE" w:rsidRPr="00FE36F2" w:rsidRDefault="00FB2EDE" w:rsidP="000325E7">
            <w:pPr>
              <w:widowControl/>
              <w:autoSpaceDN w:val="0"/>
              <w:spacing w:line="260" w:lineRule="exact"/>
              <w:ind w:left="240" w:hangingChars="100" w:hanging="240"/>
              <w:jc w:val="both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  <w:r w:rsidRPr="00FE36F2">
              <w:rPr>
                <w:rFonts w:ascii="標楷體" w:eastAsia="標楷體" w:hAnsi="標楷體"/>
                <w:b/>
                <w:kern w:val="3"/>
              </w:rPr>
              <w:t>5.內容選材能顧及重大議題的多元性。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FB2EDE" w:rsidRPr="004909F9" w:rsidTr="00045844">
        <w:trPr>
          <w:trHeight w:val="365"/>
          <w:jc w:val="center"/>
        </w:trPr>
        <w:tc>
          <w:tcPr>
            <w:tcW w:w="764" w:type="dxa"/>
            <w:vMerge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DE" w:rsidRPr="00B04237" w:rsidRDefault="00FB2EDE" w:rsidP="001D1F0D">
            <w:pPr>
              <w:widowControl/>
              <w:autoSpaceDN w:val="0"/>
              <w:spacing w:line="300" w:lineRule="exact"/>
              <w:ind w:left="-57" w:rightChars="-45" w:right="-108"/>
              <w:jc w:val="center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</w:p>
        </w:tc>
        <w:tc>
          <w:tcPr>
            <w:tcW w:w="6226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DE" w:rsidRPr="00FE36F2" w:rsidRDefault="00FB2EDE" w:rsidP="000325E7">
            <w:pPr>
              <w:widowControl/>
              <w:autoSpaceDN w:val="0"/>
              <w:spacing w:line="260" w:lineRule="exact"/>
              <w:ind w:left="240" w:hangingChars="100" w:hanging="240"/>
              <w:jc w:val="both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  <w:r w:rsidRPr="00FE36F2">
              <w:rPr>
                <w:rFonts w:ascii="標楷體" w:eastAsia="標楷體" w:hAnsi="標楷體"/>
                <w:b/>
                <w:kern w:val="3"/>
              </w:rPr>
              <w:t>6.內容份量適當，符合課程需要。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FB2EDE" w:rsidRPr="004909F9" w:rsidTr="005E4E05">
        <w:trPr>
          <w:trHeight w:val="420"/>
          <w:jc w:val="center"/>
        </w:trPr>
        <w:tc>
          <w:tcPr>
            <w:tcW w:w="764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DE" w:rsidRPr="00B04237" w:rsidRDefault="00FB2EDE" w:rsidP="001D1F0D">
            <w:pPr>
              <w:widowControl/>
              <w:autoSpaceDN w:val="0"/>
              <w:spacing w:line="300" w:lineRule="exact"/>
              <w:ind w:left="-57" w:rightChars="-45" w:right="-108"/>
              <w:jc w:val="center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</w:p>
        </w:tc>
        <w:tc>
          <w:tcPr>
            <w:tcW w:w="6226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DE" w:rsidRPr="00FE36F2" w:rsidRDefault="00FB2EDE" w:rsidP="000325E7">
            <w:pPr>
              <w:widowControl/>
              <w:autoSpaceDN w:val="0"/>
              <w:spacing w:line="260" w:lineRule="exact"/>
              <w:ind w:left="240" w:hangingChars="100" w:hanging="240"/>
              <w:jc w:val="both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  <w:r w:rsidRPr="00FE36F2">
              <w:rPr>
                <w:rFonts w:ascii="標楷體" w:eastAsia="標楷體" w:hAnsi="標楷體"/>
                <w:b/>
                <w:kern w:val="3"/>
              </w:rPr>
              <w:t>7.教材內容的編寫符合新知識的發現與社會的變遷。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FB2EDE" w:rsidRPr="004909F9" w:rsidTr="005E4E05">
        <w:trPr>
          <w:trHeight w:val="354"/>
          <w:jc w:val="center"/>
        </w:trPr>
        <w:tc>
          <w:tcPr>
            <w:tcW w:w="764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DE" w:rsidRDefault="00FB2EDE" w:rsidP="001D1F0D">
            <w:pPr>
              <w:widowControl/>
              <w:autoSpaceDN w:val="0"/>
              <w:spacing w:line="300" w:lineRule="exact"/>
              <w:ind w:left="-57" w:rightChars="-45" w:right="-108"/>
              <w:jc w:val="center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  <w:r w:rsidRPr="00B04237">
              <w:rPr>
                <w:rFonts w:ascii="標楷體" w:eastAsia="標楷體" w:hAnsi="標楷體"/>
                <w:b/>
                <w:kern w:val="3"/>
              </w:rPr>
              <w:t>二、</w:t>
            </w:r>
          </w:p>
          <w:p w:rsidR="00FB2EDE" w:rsidRPr="00B04237" w:rsidRDefault="00FB2EDE" w:rsidP="001D1F0D">
            <w:pPr>
              <w:widowControl/>
              <w:autoSpaceDN w:val="0"/>
              <w:spacing w:line="300" w:lineRule="exact"/>
              <w:ind w:left="-57" w:rightChars="-45" w:right="-108"/>
              <w:jc w:val="center"/>
              <w:textAlignment w:val="baseline"/>
              <w:rPr>
                <w:kern w:val="3"/>
              </w:rPr>
            </w:pPr>
            <w:r w:rsidRPr="00B04237">
              <w:rPr>
                <w:rFonts w:ascii="標楷體" w:eastAsia="標楷體" w:hAnsi="標楷體"/>
                <w:b/>
                <w:kern w:val="3"/>
              </w:rPr>
              <w:t>教學與評量設計</w:t>
            </w:r>
          </w:p>
        </w:tc>
        <w:tc>
          <w:tcPr>
            <w:tcW w:w="622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DE" w:rsidRPr="00FE36F2" w:rsidRDefault="00FB2EDE" w:rsidP="000325E7">
            <w:pPr>
              <w:widowControl/>
              <w:autoSpaceDN w:val="0"/>
              <w:spacing w:line="260" w:lineRule="exact"/>
              <w:ind w:left="240" w:hangingChars="100" w:hanging="240"/>
              <w:jc w:val="both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  <w:r w:rsidRPr="00FE36F2">
              <w:rPr>
                <w:rFonts w:ascii="標楷體" w:eastAsia="標楷體" w:hAnsi="標楷體"/>
                <w:b/>
                <w:kern w:val="3"/>
              </w:rPr>
              <w:t>8.提供教師多樣的教學活動設計。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FB2EDE" w:rsidRPr="004909F9" w:rsidTr="005E4E05">
        <w:trPr>
          <w:trHeight w:val="375"/>
          <w:jc w:val="center"/>
        </w:trPr>
        <w:tc>
          <w:tcPr>
            <w:tcW w:w="764" w:type="dxa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DE" w:rsidRPr="00B04237" w:rsidRDefault="00FB2EDE" w:rsidP="001D1F0D">
            <w:pPr>
              <w:widowControl/>
              <w:autoSpaceDN w:val="0"/>
              <w:spacing w:line="300" w:lineRule="exact"/>
              <w:ind w:left="-57" w:rightChars="-45" w:right="-108"/>
              <w:jc w:val="center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</w:p>
        </w:tc>
        <w:tc>
          <w:tcPr>
            <w:tcW w:w="6226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DE" w:rsidRPr="00FE36F2" w:rsidRDefault="00FB2EDE" w:rsidP="000325E7">
            <w:pPr>
              <w:widowControl/>
              <w:autoSpaceDN w:val="0"/>
              <w:spacing w:line="260" w:lineRule="exact"/>
              <w:ind w:left="240" w:hangingChars="100" w:hanging="240"/>
              <w:jc w:val="both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  <w:r w:rsidRPr="00FE36F2">
              <w:rPr>
                <w:rFonts w:ascii="標楷體" w:eastAsia="標楷體" w:hAnsi="標楷體"/>
                <w:b/>
                <w:kern w:val="3"/>
              </w:rPr>
              <w:t>9.教學設計有系統具邏輯關聯，符合教學重點、教學期程。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FB2EDE" w:rsidRPr="004909F9" w:rsidTr="005E4E05">
        <w:trPr>
          <w:trHeight w:val="347"/>
          <w:jc w:val="center"/>
        </w:trPr>
        <w:tc>
          <w:tcPr>
            <w:tcW w:w="764" w:type="dxa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DE" w:rsidRPr="00B04237" w:rsidRDefault="00FB2EDE" w:rsidP="001D1F0D">
            <w:pPr>
              <w:widowControl/>
              <w:autoSpaceDN w:val="0"/>
              <w:spacing w:line="300" w:lineRule="exact"/>
              <w:ind w:left="-57" w:rightChars="-45" w:right="-108"/>
              <w:jc w:val="center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</w:p>
        </w:tc>
        <w:tc>
          <w:tcPr>
            <w:tcW w:w="6226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DE" w:rsidRPr="00FE36F2" w:rsidRDefault="00FB2EDE" w:rsidP="000325E7">
            <w:pPr>
              <w:widowControl/>
              <w:autoSpaceDN w:val="0"/>
              <w:spacing w:line="260" w:lineRule="exact"/>
              <w:ind w:left="240" w:hangingChars="100" w:hanging="240"/>
              <w:jc w:val="both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  <w:r w:rsidRPr="00FE36F2">
              <w:rPr>
                <w:rFonts w:ascii="標楷體" w:eastAsia="標楷體" w:hAnsi="標楷體"/>
                <w:b/>
                <w:kern w:val="3"/>
              </w:rPr>
              <w:t>10.活動設計能引起學生學習的動機與興趣。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0412F6" w:rsidRPr="004909F9" w:rsidTr="00627E38">
        <w:trPr>
          <w:trHeight w:val="380"/>
          <w:jc w:val="center"/>
        </w:trPr>
        <w:tc>
          <w:tcPr>
            <w:tcW w:w="764" w:type="dxa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2F6" w:rsidRPr="00B04237" w:rsidRDefault="000412F6" w:rsidP="001D1F0D">
            <w:pPr>
              <w:widowControl/>
              <w:autoSpaceDN w:val="0"/>
              <w:spacing w:line="300" w:lineRule="exact"/>
              <w:ind w:left="-57" w:rightChars="-45" w:right="-108"/>
              <w:jc w:val="center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</w:p>
        </w:tc>
        <w:tc>
          <w:tcPr>
            <w:tcW w:w="6226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2F6" w:rsidRPr="00FE36F2" w:rsidRDefault="000412F6" w:rsidP="00F225E3">
            <w:pPr>
              <w:widowControl/>
              <w:autoSpaceDN w:val="0"/>
              <w:spacing w:line="260" w:lineRule="exact"/>
              <w:ind w:left="240" w:hangingChars="100" w:hanging="240"/>
              <w:jc w:val="both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  <w:r w:rsidRPr="00C34D35">
              <w:rPr>
                <w:rFonts w:ascii="標楷體" w:eastAsia="標楷體" w:hAnsi="標楷體"/>
                <w:b/>
                <w:kern w:val="3"/>
              </w:rPr>
              <w:t>1</w:t>
            </w:r>
            <w:r w:rsidRPr="00C34D35">
              <w:rPr>
                <w:rFonts w:ascii="標楷體" w:eastAsia="標楷體" w:hAnsi="標楷體" w:hint="eastAsia"/>
                <w:b/>
                <w:kern w:val="3"/>
              </w:rPr>
              <w:t>1.活動設計能帶動學習遷移，有效促成素養的達成 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2F6" w:rsidRPr="004909F9" w:rsidRDefault="000412F6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2F6" w:rsidRPr="004909F9" w:rsidRDefault="000412F6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2F6" w:rsidRPr="004909F9" w:rsidRDefault="000412F6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2F6" w:rsidRPr="004909F9" w:rsidRDefault="000412F6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2F6" w:rsidRPr="004909F9" w:rsidRDefault="000412F6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0412F6" w:rsidRPr="004909F9" w:rsidTr="00627E38">
        <w:trPr>
          <w:trHeight w:val="380"/>
          <w:jc w:val="center"/>
        </w:trPr>
        <w:tc>
          <w:tcPr>
            <w:tcW w:w="764" w:type="dxa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2F6" w:rsidRPr="00B04237" w:rsidRDefault="000412F6" w:rsidP="001D1F0D">
            <w:pPr>
              <w:widowControl/>
              <w:autoSpaceDN w:val="0"/>
              <w:spacing w:line="300" w:lineRule="exact"/>
              <w:ind w:left="-57" w:rightChars="-45" w:right="-108"/>
              <w:jc w:val="center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</w:p>
        </w:tc>
        <w:tc>
          <w:tcPr>
            <w:tcW w:w="6226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2F6" w:rsidRPr="00FE36F2" w:rsidRDefault="000412F6" w:rsidP="001D22B7">
            <w:pPr>
              <w:widowControl/>
              <w:autoSpaceDN w:val="0"/>
              <w:spacing w:line="260" w:lineRule="exact"/>
              <w:ind w:left="240" w:hangingChars="100" w:hanging="240"/>
              <w:jc w:val="both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  <w:r w:rsidRPr="00FE36F2">
              <w:rPr>
                <w:rFonts w:ascii="標楷體" w:eastAsia="標楷體" w:hAnsi="標楷體"/>
                <w:b/>
                <w:kern w:val="3"/>
              </w:rPr>
              <w:t>1</w:t>
            </w:r>
            <w:r>
              <w:rPr>
                <w:rFonts w:ascii="標楷體" w:eastAsia="標楷體" w:hAnsi="標楷體"/>
                <w:b/>
                <w:kern w:val="3"/>
              </w:rPr>
              <w:t>2</w:t>
            </w:r>
            <w:r w:rsidRPr="00FE36F2">
              <w:rPr>
                <w:rFonts w:ascii="標楷體" w:eastAsia="標楷體" w:hAnsi="標楷體"/>
                <w:b/>
                <w:kern w:val="3"/>
              </w:rPr>
              <w:t>.評量方式多元化，評量面向兼顧認知、情意與技能。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2F6" w:rsidRPr="004909F9" w:rsidRDefault="000412F6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2F6" w:rsidRPr="004909F9" w:rsidRDefault="000412F6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2F6" w:rsidRPr="004909F9" w:rsidRDefault="000412F6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2F6" w:rsidRPr="004909F9" w:rsidRDefault="000412F6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2F6" w:rsidRPr="004909F9" w:rsidRDefault="000412F6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0412F6" w:rsidRPr="004909F9" w:rsidTr="00627E38">
        <w:trPr>
          <w:trHeight w:val="428"/>
          <w:jc w:val="center"/>
        </w:trPr>
        <w:tc>
          <w:tcPr>
            <w:tcW w:w="764" w:type="dxa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2F6" w:rsidRPr="00B04237" w:rsidRDefault="000412F6" w:rsidP="001D1F0D">
            <w:pPr>
              <w:widowControl/>
              <w:autoSpaceDN w:val="0"/>
              <w:spacing w:line="300" w:lineRule="exact"/>
              <w:ind w:left="-57" w:rightChars="-45" w:right="-108"/>
              <w:jc w:val="center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</w:p>
        </w:tc>
        <w:tc>
          <w:tcPr>
            <w:tcW w:w="6226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2F6" w:rsidRPr="00FE36F2" w:rsidRDefault="000412F6" w:rsidP="001D22B7">
            <w:pPr>
              <w:widowControl/>
              <w:autoSpaceDN w:val="0"/>
              <w:spacing w:line="260" w:lineRule="exact"/>
              <w:ind w:left="240" w:hangingChars="100" w:hanging="240"/>
              <w:jc w:val="both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  <w:r w:rsidRPr="00FE36F2">
              <w:rPr>
                <w:rFonts w:ascii="標楷體" w:eastAsia="標楷體" w:hAnsi="標楷體"/>
                <w:b/>
                <w:kern w:val="3"/>
              </w:rPr>
              <w:t>1</w:t>
            </w:r>
            <w:r>
              <w:rPr>
                <w:rFonts w:ascii="標楷體" w:eastAsia="標楷體" w:hAnsi="標楷體"/>
                <w:b/>
                <w:kern w:val="3"/>
              </w:rPr>
              <w:t>3</w:t>
            </w:r>
            <w:r w:rsidRPr="00FE36F2">
              <w:rPr>
                <w:rFonts w:ascii="標楷體" w:eastAsia="標楷體" w:hAnsi="標楷體"/>
                <w:b/>
                <w:kern w:val="3"/>
              </w:rPr>
              <w:t>.習作內容能配合課本之教學活動，份量、難易度適中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2F6" w:rsidRPr="004909F9" w:rsidRDefault="000412F6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0412F6" w:rsidRPr="004909F9" w:rsidRDefault="000412F6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2F6" w:rsidRPr="004909F9" w:rsidRDefault="000412F6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2F6" w:rsidRPr="004909F9" w:rsidRDefault="000412F6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2F6" w:rsidRPr="004909F9" w:rsidRDefault="000412F6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0412F6" w:rsidRPr="004909F9" w:rsidTr="00627E38">
        <w:trPr>
          <w:trHeight w:val="360"/>
          <w:jc w:val="center"/>
        </w:trPr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2F6" w:rsidRDefault="000412F6" w:rsidP="001D1F0D">
            <w:pPr>
              <w:widowControl/>
              <w:autoSpaceDN w:val="0"/>
              <w:spacing w:line="300" w:lineRule="exact"/>
              <w:ind w:left="-57" w:rightChars="-45" w:right="-108"/>
              <w:jc w:val="center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  <w:r w:rsidRPr="00B04237">
              <w:rPr>
                <w:rFonts w:ascii="標楷體" w:eastAsia="標楷體" w:hAnsi="標楷體"/>
                <w:b/>
                <w:kern w:val="3"/>
              </w:rPr>
              <w:t>三、</w:t>
            </w:r>
          </w:p>
          <w:p w:rsidR="000412F6" w:rsidRPr="00B04237" w:rsidRDefault="000412F6" w:rsidP="001D1F0D">
            <w:pPr>
              <w:widowControl/>
              <w:autoSpaceDN w:val="0"/>
              <w:spacing w:line="300" w:lineRule="exact"/>
              <w:ind w:left="-57" w:rightChars="-45" w:right="-108"/>
              <w:jc w:val="center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  <w:r w:rsidRPr="00B04237">
              <w:rPr>
                <w:rFonts w:ascii="標楷體" w:eastAsia="標楷體" w:hAnsi="標楷體"/>
                <w:b/>
                <w:kern w:val="3"/>
              </w:rPr>
              <w:t>物理屬性</w:t>
            </w:r>
          </w:p>
        </w:tc>
        <w:tc>
          <w:tcPr>
            <w:tcW w:w="622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2F6" w:rsidRPr="00FE36F2" w:rsidRDefault="000412F6" w:rsidP="001D22B7">
            <w:pPr>
              <w:widowControl/>
              <w:autoSpaceDN w:val="0"/>
              <w:spacing w:line="260" w:lineRule="exact"/>
              <w:ind w:left="240" w:hangingChars="100" w:hanging="240"/>
              <w:jc w:val="both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  <w:r w:rsidRPr="00FE36F2">
              <w:rPr>
                <w:rFonts w:ascii="標楷體" w:eastAsia="標楷體" w:hAnsi="標楷體"/>
                <w:b/>
                <w:kern w:val="3"/>
              </w:rPr>
              <w:t>1</w:t>
            </w:r>
            <w:r>
              <w:rPr>
                <w:rFonts w:ascii="標楷體" w:eastAsia="標楷體" w:hAnsi="標楷體"/>
                <w:b/>
                <w:kern w:val="3"/>
              </w:rPr>
              <w:t>4</w:t>
            </w:r>
            <w:r w:rsidRPr="00FE36F2">
              <w:rPr>
                <w:rFonts w:ascii="標楷體" w:eastAsia="標楷體" w:hAnsi="標楷體"/>
                <w:b/>
                <w:kern w:val="3"/>
              </w:rPr>
              <w:t>.版面設計均衡對稱、調和美觀。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2F6" w:rsidRPr="004909F9" w:rsidRDefault="000412F6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2F6" w:rsidRPr="004909F9" w:rsidRDefault="000412F6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2F6" w:rsidRPr="004909F9" w:rsidRDefault="000412F6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2F6" w:rsidRPr="004909F9" w:rsidRDefault="000412F6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2F6" w:rsidRPr="004909F9" w:rsidRDefault="000412F6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0412F6" w:rsidRPr="004909F9" w:rsidTr="005E4E05">
        <w:trPr>
          <w:trHeight w:val="360"/>
          <w:jc w:val="center"/>
        </w:trPr>
        <w:tc>
          <w:tcPr>
            <w:tcW w:w="764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2F6" w:rsidRPr="00B04237" w:rsidRDefault="000412F6" w:rsidP="001D1F0D">
            <w:pPr>
              <w:widowControl/>
              <w:autoSpaceDN w:val="0"/>
              <w:spacing w:line="300" w:lineRule="exact"/>
              <w:ind w:left="-57" w:rightChars="-45" w:right="-108"/>
              <w:jc w:val="center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</w:p>
        </w:tc>
        <w:tc>
          <w:tcPr>
            <w:tcW w:w="6226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2F6" w:rsidRPr="00FE36F2" w:rsidRDefault="000412F6" w:rsidP="001D22B7">
            <w:pPr>
              <w:widowControl/>
              <w:autoSpaceDN w:val="0"/>
              <w:spacing w:line="260" w:lineRule="exact"/>
              <w:ind w:left="240" w:hangingChars="100" w:hanging="240"/>
              <w:jc w:val="both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  <w:r w:rsidRPr="00FE36F2">
              <w:rPr>
                <w:rFonts w:ascii="標楷體" w:eastAsia="標楷體" w:hAnsi="標楷體"/>
                <w:b/>
                <w:kern w:val="3"/>
              </w:rPr>
              <w:t>1</w:t>
            </w:r>
            <w:r>
              <w:rPr>
                <w:rFonts w:ascii="標楷體" w:eastAsia="標楷體" w:hAnsi="標楷體"/>
                <w:b/>
                <w:kern w:val="3"/>
              </w:rPr>
              <w:t>5</w:t>
            </w:r>
            <w:r w:rsidRPr="00FE36F2">
              <w:rPr>
                <w:rFonts w:ascii="標楷體" w:eastAsia="標楷體" w:hAnsi="標楷體"/>
                <w:b/>
                <w:kern w:val="3"/>
              </w:rPr>
              <w:t>.圖片活潑化、生活化，符合教學目標。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2F6" w:rsidRPr="004909F9" w:rsidRDefault="000412F6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2F6" w:rsidRPr="004909F9" w:rsidRDefault="000412F6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2F6" w:rsidRPr="004909F9" w:rsidRDefault="000412F6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2F6" w:rsidRPr="004909F9" w:rsidRDefault="000412F6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2F6" w:rsidRPr="004909F9" w:rsidRDefault="000412F6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0412F6" w:rsidRPr="004909F9" w:rsidTr="005E4E05">
        <w:trPr>
          <w:trHeight w:val="360"/>
          <w:jc w:val="center"/>
        </w:trPr>
        <w:tc>
          <w:tcPr>
            <w:tcW w:w="764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2F6" w:rsidRPr="00B04237" w:rsidRDefault="000412F6" w:rsidP="001D1F0D">
            <w:pPr>
              <w:widowControl/>
              <w:autoSpaceDN w:val="0"/>
              <w:spacing w:line="300" w:lineRule="exact"/>
              <w:ind w:left="-57" w:rightChars="-45" w:right="-108"/>
              <w:jc w:val="center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</w:p>
        </w:tc>
        <w:tc>
          <w:tcPr>
            <w:tcW w:w="6226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2F6" w:rsidRPr="00FE36F2" w:rsidRDefault="000412F6" w:rsidP="001D22B7">
            <w:pPr>
              <w:widowControl/>
              <w:autoSpaceDN w:val="0"/>
              <w:spacing w:line="260" w:lineRule="exact"/>
              <w:ind w:left="240" w:hangingChars="100" w:hanging="240"/>
              <w:jc w:val="both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  <w:r w:rsidRPr="00FE36F2">
              <w:rPr>
                <w:rFonts w:ascii="標楷體" w:eastAsia="標楷體" w:hAnsi="標楷體"/>
                <w:b/>
                <w:kern w:val="3"/>
              </w:rPr>
              <w:t>1</w:t>
            </w:r>
            <w:r>
              <w:rPr>
                <w:rFonts w:ascii="標楷體" w:eastAsia="標楷體" w:hAnsi="標楷體"/>
                <w:b/>
                <w:kern w:val="3"/>
              </w:rPr>
              <w:t>6</w:t>
            </w:r>
            <w:r w:rsidRPr="00FE36F2">
              <w:rPr>
                <w:rFonts w:ascii="標楷體" w:eastAsia="標楷體" w:hAnsi="標楷體"/>
                <w:b/>
                <w:kern w:val="3"/>
              </w:rPr>
              <w:t>.印刷品質與紙質良好，不反光。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2F6" w:rsidRPr="004909F9" w:rsidRDefault="000412F6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2F6" w:rsidRPr="004909F9" w:rsidRDefault="000412F6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2F6" w:rsidRPr="004909F9" w:rsidRDefault="000412F6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2F6" w:rsidRPr="004909F9" w:rsidRDefault="000412F6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2F6" w:rsidRPr="004909F9" w:rsidRDefault="000412F6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0412F6" w:rsidRPr="004909F9" w:rsidTr="005E4E05">
        <w:trPr>
          <w:trHeight w:val="360"/>
          <w:jc w:val="center"/>
        </w:trPr>
        <w:tc>
          <w:tcPr>
            <w:tcW w:w="764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2F6" w:rsidRPr="00B04237" w:rsidRDefault="000412F6" w:rsidP="001D1F0D">
            <w:pPr>
              <w:widowControl/>
              <w:autoSpaceDN w:val="0"/>
              <w:spacing w:line="300" w:lineRule="exact"/>
              <w:ind w:left="-57" w:rightChars="-45" w:right="-108"/>
              <w:jc w:val="center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</w:p>
        </w:tc>
        <w:tc>
          <w:tcPr>
            <w:tcW w:w="6226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2F6" w:rsidRPr="00FE36F2" w:rsidRDefault="000412F6" w:rsidP="001D22B7">
            <w:pPr>
              <w:widowControl/>
              <w:autoSpaceDN w:val="0"/>
              <w:spacing w:line="260" w:lineRule="exact"/>
              <w:ind w:left="240" w:hangingChars="100" w:hanging="240"/>
              <w:jc w:val="both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  <w:r w:rsidRPr="00FE36F2">
              <w:rPr>
                <w:rFonts w:ascii="標楷體" w:eastAsia="標楷體" w:hAnsi="標楷體"/>
                <w:b/>
                <w:kern w:val="3"/>
              </w:rPr>
              <w:t>1</w:t>
            </w:r>
            <w:r>
              <w:rPr>
                <w:rFonts w:ascii="標楷體" w:eastAsia="標楷體" w:hAnsi="標楷體"/>
                <w:b/>
                <w:kern w:val="3"/>
              </w:rPr>
              <w:t>7</w:t>
            </w:r>
            <w:r w:rsidRPr="00FE36F2">
              <w:rPr>
                <w:rFonts w:ascii="標楷體" w:eastAsia="標楷體" w:hAnsi="標楷體"/>
                <w:b/>
                <w:kern w:val="3"/>
              </w:rPr>
              <w:t>.裝訂堅固安全，妥善耐用。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2F6" w:rsidRPr="004909F9" w:rsidRDefault="000412F6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412F6" w:rsidRPr="004909F9" w:rsidRDefault="000412F6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2F6" w:rsidRPr="004909F9" w:rsidRDefault="000412F6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2F6" w:rsidRPr="004909F9" w:rsidRDefault="000412F6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2F6" w:rsidRPr="004909F9" w:rsidRDefault="000412F6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FB2EDE" w:rsidRPr="004909F9" w:rsidTr="005E4E05">
        <w:trPr>
          <w:trHeight w:val="320"/>
          <w:jc w:val="center"/>
        </w:trPr>
        <w:tc>
          <w:tcPr>
            <w:tcW w:w="764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DE" w:rsidRDefault="00FB2EDE" w:rsidP="001D1F0D">
            <w:pPr>
              <w:widowControl/>
              <w:autoSpaceDN w:val="0"/>
              <w:spacing w:line="300" w:lineRule="exact"/>
              <w:ind w:left="-57" w:rightChars="-45" w:right="-108"/>
              <w:jc w:val="center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  <w:r w:rsidRPr="00B04237">
              <w:rPr>
                <w:rFonts w:ascii="標楷體" w:eastAsia="標楷體" w:hAnsi="標楷體"/>
                <w:b/>
                <w:kern w:val="3"/>
              </w:rPr>
              <w:t>四、</w:t>
            </w:r>
          </w:p>
          <w:p w:rsidR="00FB2EDE" w:rsidRPr="00B04237" w:rsidRDefault="00FB2EDE" w:rsidP="001D1F0D">
            <w:pPr>
              <w:widowControl/>
              <w:autoSpaceDN w:val="0"/>
              <w:spacing w:line="300" w:lineRule="exact"/>
              <w:ind w:left="-57" w:rightChars="-45" w:right="-108"/>
              <w:jc w:val="center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  <w:r w:rsidRPr="00B04237">
              <w:rPr>
                <w:rFonts w:ascii="標楷體" w:eastAsia="標楷體" w:hAnsi="標楷體"/>
                <w:b/>
                <w:kern w:val="3"/>
              </w:rPr>
              <w:t>配合事項</w:t>
            </w:r>
          </w:p>
        </w:tc>
        <w:tc>
          <w:tcPr>
            <w:tcW w:w="622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DE" w:rsidRPr="00FE36F2" w:rsidRDefault="00FB2EDE" w:rsidP="001D1F0D">
            <w:pPr>
              <w:widowControl/>
              <w:autoSpaceDN w:val="0"/>
              <w:spacing w:line="260" w:lineRule="exact"/>
              <w:ind w:left="356" w:hangingChars="148" w:hanging="356"/>
              <w:jc w:val="both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  <w:r w:rsidRPr="00FE36F2">
              <w:rPr>
                <w:rFonts w:ascii="標楷體" w:eastAsia="標楷體" w:hAnsi="標楷體"/>
                <w:b/>
                <w:kern w:val="3"/>
              </w:rPr>
              <w:t>1</w:t>
            </w:r>
            <w:r w:rsidR="000412F6">
              <w:rPr>
                <w:rFonts w:ascii="標楷體" w:eastAsia="標楷體" w:hAnsi="標楷體"/>
                <w:b/>
                <w:kern w:val="3"/>
              </w:rPr>
              <w:t>8</w:t>
            </w:r>
            <w:r w:rsidRPr="00FE36F2">
              <w:rPr>
                <w:rFonts w:ascii="標楷體" w:eastAsia="標楷體" w:hAnsi="標楷體"/>
                <w:b/>
                <w:kern w:val="3"/>
              </w:rPr>
              <w:t>.教師手冊提供教學相關的參考資訊，編排清楚、索引容易。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FB2EDE" w:rsidRPr="004909F9" w:rsidTr="005E4E05">
        <w:trPr>
          <w:trHeight w:val="313"/>
          <w:jc w:val="center"/>
        </w:trPr>
        <w:tc>
          <w:tcPr>
            <w:tcW w:w="764" w:type="dxa"/>
            <w:vMerge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DE" w:rsidRPr="00B04237" w:rsidRDefault="00FB2EDE" w:rsidP="001D1F0D">
            <w:pPr>
              <w:widowControl/>
              <w:autoSpaceDN w:val="0"/>
              <w:spacing w:line="300" w:lineRule="exact"/>
              <w:ind w:firstLineChars="55" w:firstLine="132"/>
              <w:jc w:val="center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</w:p>
        </w:tc>
        <w:tc>
          <w:tcPr>
            <w:tcW w:w="6226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DE" w:rsidRPr="00FE36F2" w:rsidRDefault="00FB2EDE" w:rsidP="001D1F0D">
            <w:pPr>
              <w:widowControl/>
              <w:autoSpaceDN w:val="0"/>
              <w:spacing w:line="260" w:lineRule="exact"/>
              <w:ind w:left="356" w:hangingChars="148" w:hanging="356"/>
              <w:jc w:val="both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  <w:r w:rsidRPr="00FE36F2">
              <w:rPr>
                <w:rFonts w:ascii="標楷體" w:eastAsia="標楷體" w:hAnsi="標楷體"/>
                <w:b/>
                <w:kern w:val="3"/>
              </w:rPr>
              <w:t>19.出版公司具備修訂的能力與責任、提供完善的售後服務。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FB2EDE" w:rsidRPr="004909F9" w:rsidTr="005E4E05">
        <w:trPr>
          <w:trHeight w:val="295"/>
          <w:jc w:val="center"/>
        </w:trPr>
        <w:tc>
          <w:tcPr>
            <w:tcW w:w="764" w:type="dxa"/>
            <w:vMerge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DE" w:rsidRPr="00B04237" w:rsidRDefault="00FB2EDE" w:rsidP="001D1F0D">
            <w:pPr>
              <w:widowControl/>
              <w:autoSpaceDN w:val="0"/>
              <w:spacing w:line="300" w:lineRule="exact"/>
              <w:ind w:firstLineChars="55" w:firstLine="132"/>
              <w:jc w:val="center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</w:p>
        </w:tc>
        <w:tc>
          <w:tcPr>
            <w:tcW w:w="6226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DE" w:rsidRPr="00FE36F2" w:rsidRDefault="00FB2EDE" w:rsidP="001D1F0D">
            <w:pPr>
              <w:widowControl/>
              <w:autoSpaceDN w:val="0"/>
              <w:spacing w:line="260" w:lineRule="exact"/>
              <w:ind w:left="356" w:hangingChars="148" w:hanging="356"/>
              <w:jc w:val="both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  <w:r w:rsidRPr="00FE36F2">
              <w:rPr>
                <w:rFonts w:ascii="標楷體" w:eastAsia="標楷體" w:hAnsi="標楷體"/>
                <w:b/>
                <w:kern w:val="3"/>
              </w:rPr>
              <w:t>20.出版公司有課程與教學的網站，提供對話的管道。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FB2EDE" w:rsidRPr="004909F9" w:rsidTr="005E4E05">
        <w:trPr>
          <w:trHeight w:val="421"/>
          <w:jc w:val="center"/>
        </w:trPr>
        <w:tc>
          <w:tcPr>
            <w:tcW w:w="76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DE" w:rsidRPr="00B04237" w:rsidRDefault="00FB2EDE" w:rsidP="001D1F0D">
            <w:pPr>
              <w:widowControl/>
              <w:autoSpaceDN w:val="0"/>
              <w:spacing w:line="300" w:lineRule="exact"/>
              <w:jc w:val="center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  <w:r w:rsidRPr="00B04237">
              <w:rPr>
                <w:rFonts w:ascii="標楷體" w:eastAsia="標楷體" w:hAnsi="標楷體"/>
                <w:b/>
                <w:kern w:val="3"/>
              </w:rPr>
              <w:t>總分</w:t>
            </w:r>
          </w:p>
        </w:tc>
        <w:tc>
          <w:tcPr>
            <w:tcW w:w="622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DE" w:rsidRPr="00FE36F2" w:rsidRDefault="00FB2EDE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  <w:r w:rsidRPr="00FE36F2"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  <w:t>滿分為100分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DE" w:rsidRPr="004909F9" w:rsidRDefault="00FB2EDE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072FAD" w:rsidRPr="004909F9" w:rsidTr="001D0A00">
        <w:trPr>
          <w:trHeight w:val="475"/>
          <w:jc w:val="center"/>
        </w:trPr>
        <w:tc>
          <w:tcPr>
            <w:tcW w:w="6990" w:type="dxa"/>
            <w:gridSpan w:val="8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FAD" w:rsidRPr="004909F9" w:rsidRDefault="00072FAD" w:rsidP="00072FAD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kern w:val="3"/>
              </w:rPr>
            </w:pPr>
            <w:r w:rsidRPr="00B04237">
              <w:rPr>
                <w:rFonts w:ascii="標楷體" w:eastAsia="標楷體" w:hAnsi="標楷體"/>
                <w:b/>
                <w:bCs/>
                <w:kern w:val="3"/>
              </w:rPr>
              <w:t>排</w:t>
            </w:r>
            <w:r>
              <w:rPr>
                <w:rFonts w:ascii="標楷體" w:eastAsia="標楷體" w:hAnsi="標楷體" w:hint="eastAsia"/>
                <w:b/>
                <w:bCs/>
                <w:kern w:val="3"/>
              </w:rPr>
              <w:t xml:space="preserve">   </w:t>
            </w:r>
            <w:r w:rsidRPr="00B04237">
              <w:rPr>
                <w:rFonts w:ascii="標楷體" w:eastAsia="標楷體" w:hAnsi="標楷體"/>
                <w:b/>
                <w:bCs/>
                <w:kern w:val="3"/>
              </w:rPr>
              <w:t>序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AD" w:rsidRPr="004909F9" w:rsidRDefault="00072FAD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AD" w:rsidRPr="004909F9" w:rsidRDefault="00072FAD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AD" w:rsidRPr="004909F9" w:rsidRDefault="00072FAD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AD" w:rsidRPr="004909F9" w:rsidRDefault="00072FAD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AD" w:rsidRPr="004909F9" w:rsidRDefault="00072FAD" w:rsidP="005E4E05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FB2EDE" w:rsidRPr="004909F9" w:rsidTr="005E4E05">
        <w:trPr>
          <w:trHeight w:val="1246"/>
          <w:jc w:val="center"/>
        </w:trPr>
        <w:tc>
          <w:tcPr>
            <w:tcW w:w="76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DE" w:rsidRPr="00B04237" w:rsidRDefault="00FB2EDE" w:rsidP="001D1F0D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kern w:val="3"/>
              </w:rPr>
            </w:pPr>
            <w:r w:rsidRPr="00B04237">
              <w:rPr>
                <w:rFonts w:ascii="標楷體" w:eastAsia="標楷體" w:hAnsi="標楷體"/>
                <w:b/>
                <w:bCs/>
                <w:kern w:val="3"/>
              </w:rPr>
              <w:t>優缺點文字敘述</w:t>
            </w:r>
          </w:p>
        </w:tc>
        <w:tc>
          <w:tcPr>
            <w:tcW w:w="9911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DE" w:rsidRPr="004909F9" w:rsidRDefault="00FB2EDE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FB2EDE" w:rsidRPr="004909F9" w:rsidTr="005E4E05">
        <w:trPr>
          <w:trHeight w:val="1536"/>
          <w:jc w:val="center"/>
        </w:trPr>
        <w:tc>
          <w:tcPr>
            <w:tcW w:w="10675" w:type="dxa"/>
            <w:gridSpan w:val="1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DE" w:rsidRPr="00B04237" w:rsidRDefault="00FB2EDE" w:rsidP="001D1F0D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  <w:r w:rsidRPr="00B04237">
              <w:rPr>
                <w:rFonts w:ascii="標楷體" w:eastAsia="標楷體" w:hAnsi="標楷體"/>
                <w:kern w:val="3"/>
              </w:rPr>
              <w:t>備註：</w:t>
            </w:r>
          </w:p>
          <w:p w:rsidR="00FB2EDE" w:rsidRDefault="00FB2EDE" w:rsidP="001D1F0D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  <w:r w:rsidRPr="00B04237">
              <w:rPr>
                <w:rFonts w:ascii="標楷體" w:eastAsia="標楷體" w:hAnsi="標楷體"/>
                <w:kern w:val="3"/>
              </w:rPr>
              <w:t>1.依</w:t>
            </w:r>
            <w:r>
              <w:rPr>
                <w:rFonts w:ascii="標楷體" w:eastAsia="標楷體" w:hAnsi="標楷體" w:hint="eastAsia"/>
                <w:kern w:val="3"/>
              </w:rPr>
              <w:t>據</w:t>
            </w:r>
            <w:r w:rsidR="0013393B" w:rsidRPr="0013393B">
              <w:rPr>
                <w:rFonts w:ascii="標楷體" w:eastAsia="標楷體" w:hAnsi="標楷體" w:hint="eastAsia"/>
                <w:kern w:val="3"/>
              </w:rPr>
              <w:t>高雄市立新興高級中學教科用書選用作業要點</w:t>
            </w:r>
            <w:r w:rsidR="0013393B">
              <w:rPr>
                <w:rFonts w:ascii="標楷體" w:eastAsia="標楷體" w:hAnsi="標楷體" w:hint="eastAsia"/>
                <w:kern w:val="3"/>
              </w:rPr>
              <w:t>辦理</w:t>
            </w:r>
            <w:r>
              <w:rPr>
                <w:rFonts w:ascii="標楷體" w:eastAsia="標楷體" w:hAnsi="標楷體" w:hint="eastAsia"/>
                <w:kern w:val="3"/>
              </w:rPr>
              <w:t>。</w:t>
            </w:r>
          </w:p>
          <w:p w:rsidR="00FB2EDE" w:rsidRPr="00B04237" w:rsidRDefault="00FB2EDE" w:rsidP="001D1F0D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  <w:r w:rsidRPr="00B04237">
              <w:rPr>
                <w:rFonts w:ascii="標楷體" w:eastAsia="標楷體" w:hAnsi="標楷體"/>
                <w:kern w:val="3"/>
              </w:rPr>
              <w:t>2.請將課本、習作及教學指引一併評選以求客觀公正。</w:t>
            </w:r>
          </w:p>
          <w:p w:rsidR="00FB2EDE" w:rsidRDefault="00FB2EDE" w:rsidP="001D1F0D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  <w:r w:rsidRPr="00B04237">
              <w:rPr>
                <w:rFonts w:ascii="標楷體" w:eastAsia="標楷體" w:hAnsi="標楷體"/>
                <w:kern w:val="3"/>
              </w:rPr>
              <w:t>3.每項請依(極佳5、佳4、尚可3、差2、極差1)給分，最後統計總分。</w:t>
            </w:r>
          </w:p>
          <w:p w:rsidR="00FB2EDE" w:rsidRPr="00B04237" w:rsidRDefault="00FB2EDE" w:rsidP="000412F6">
            <w:pPr>
              <w:widowControl/>
              <w:autoSpaceDN w:val="0"/>
              <w:spacing w:line="260" w:lineRule="exact"/>
              <w:ind w:left="269" w:hangingChars="112" w:hanging="269"/>
              <w:textAlignment w:val="baseline"/>
              <w:rPr>
                <w:kern w:val="3"/>
              </w:rPr>
            </w:pPr>
            <w:r w:rsidRPr="00C22C89">
              <w:rPr>
                <w:rFonts w:ascii="標楷體" w:eastAsia="標楷體" w:hAnsi="標楷體" w:hint="eastAsia"/>
                <w:b/>
                <w:kern w:val="3"/>
              </w:rPr>
              <w:t>4.請各領域彙整教師評選意見後，由領域召集人撰寫本表</w:t>
            </w:r>
            <w:r w:rsidRPr="00116506">
              <w:rPr>
                <w:rFonts w:ascii="標楷體" w:eastAsia="標楷體" w:hAnsi="標楷體" w:hint="eastAsia"/>
                <w:b/>
                <w:kern w:val="3"/>
              </w:rPr>
              <w:t>(請同時評選上下學期)</w:t>
            </w:r>
            <w:r w:rsidR="000412F6">
              <w:rPr>
                <w:rFonts w:ascii="標楷體" w:eastAsia="標楷體" w:hAnsi="標楷體" w:hint="eastAsia"/>
                <w:b/>
                <w:kern w:val="3"/>
              </w:rPr>
              <w:t>，</w:t>
            </w:r>
            <w:r w:rsidR="000412F6">
              <w:rPr>
                <w:rFonts w:ascii="標楷體" w:eastAsia="標楷體" w:hAnsi="標楷體" w:hint="eastAsia"/>
                <w:b/>
                <w:kern w:val="3"/>
                <w:lang w:eastAsia="zh-HK"/>
              </w:rPr>
              <w:t>上下學期不同版本，請分開各別填表</w:t>
            </w:r>
            <w:r>
              <w:rPr>
                <w:rFonts w:ascii="標楷體" w:eastAsia="標楷體" w:hAnsi="標楷體" w:hint="eastAsia"/>
                <w:kern w:val="3"/>
              </w:rPr>
              <w:t>。</w:t>
            </w:r>
          </w:p>
        </w:tc>
      </w:tr>
      <w:tr w:rsidR="00826A10" w:rsidRPr="004909F9" w:rsidTr="00826A10">
        <w:trPr>
          <w:trHeight w:val="489"/>
          <w:jc w:val="center"/>
        </w:trPr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A10" w:rsidRPr="00B04237" w:rsidRDefault="00045844" w:rsidP="001D1F0D">
            <w:pPr>
              <w:widowControl/>
              <w:autoSpaceDN w:val="0"/>
              <w:spacing w:line="280" w:lineRule="exact"/>
              <w:ind w:firstLineChars="55" w:firstLine="132"/>
              <w:jc w:val="center"/>
              <w:textAlignment w:val="baseline"/>
              <w:rPr>
                <w:rFonts w:ascii="標楷體" w:eastAsia="標楷體" w:hAnsi="標楷體"/>
                <w:b/>
                <w:bCs/>
                <w:kern w:val="3"/>
              </w:rPr>
            </w:pPr>
            <w:r>
              <w:rPr>
                <w:rFonts w:ascii="標楷體" w:eastAsia="標楷體" w:hAnsi="標楷體" w:hint="eastAsia"/>
                <w:b/>
                <w:bCs/>
                <w:kern w:val="3"/>
              </w:rPr>
              <w:t>科目</w:t>
            </w:r>
          </w:p>
        </w:tc>
        <w:tc>
          <w:tcPr>
            <w:tcW w:w="158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A10" w:rsidRPr="004909F9" w:rsidRDefault="00826A10" w:rsidP="000325E7">
            <w:pPr>
              <w:widowControl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Cs/>
                <w:kern w:val="3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A10" w:rsidRPr="00116506" w:rsidRDefault="00826A10" w:rsidP="000325E7">
            <w:pPr>
              <w:widowControl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kern w:val="3"/>
              </w:rPr>
            </w:pPr>
            <w:r w:rsidRPr="00116506">
              <w:rPr>
                <w:rFonts w:ascii="標楷體" w:eastAsia="標楷體" w:hAnsi="標楷體"/>
                <w:b/>
                <w:bCs/>
                <w:kern w:val="3"/>
              </w:rPr>
              <w:t>冊次</w:t>
            </w:r>
          </w:p>
        </w:tc>
        <w:tc>
          <w:tcPr>
            <w:tcW w:w="118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A10" w:rsidRPr="004909F9" w:rsidRDefault="00826A10" w:rsidP="007C2818">
            <w:pPr>
              <w:widowControl/>
              <w:autoSpaceDN w:val="0"/>
              <w:spacing w:line="280" w:lineRule="exact"/>
              <w:textAlignment w:val="baseline"/>
              <w:rPr>
                <w:rFonts w:ascii="標楷體" w:eastAsia="標楷體" w:hAnsi="標楷體"/>
                <w:bCs/>
                <w:kern w:val="3"/>
              </w:rPr>
            </w:pPr>
            <w:r>
              <w:rPr>
                <w:rFonts w:ascii="標楷體" w:eastAsia="標楷體" w:hAnsi="標楷體" w:hint="eastAsia"/>
                <w:bCs/>
                <w:kern w:val="3"/>
              </w:rPr>
              <w:t>第1學期</w:t>
            </w:r>
          </w:p>
        </w:tc>
        <w:tc>
          <w:tcPr>
            <w:tcW w:w="115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A10" w:rsidRPr="004909F9" w:rsidRDefault="00826A10" w:rsidP="007C2818">
            <w:pPr>
              <w:widowControl/>
              <w:autoSpaceDN w:val="0"/>
              <w:spacing w:line="280" w:lineRule="exact"/>
              <w:ind w:rightChars="50" w:right="120"/>
              <w:jc w:val="right"/>
              <w:textAlignment w:val="baseline"/>
              <w:rPr>
                <w:rFonts w:ascii="標楷體" w:eastAsia="標楷體" w:hAnsi="標楷體"/>
                <w:bCs/>
                <w:kern w:val="3"/>
              </w:rPr>
            </w:pPr>
            <w:r>
              <w:rPr>
                <w:rFonts w:ascii="標楷體" w:eastAsia="標楷體" w:hAnsi="標楷體" w:hint="eastAsia"/>
                <w:bCs/>
                <w:kern w:val="3"/>
              </w:rPr>
              <w:t>冊</w:t>
            </w:r>
          </w:p>
        </w:tc>
        <w:tc>
          <w:tcPr>
            <w:tcW w:w="1106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A10" w:rsidRPr="004909F9" w:rsidRDefault="001E44FB" w:rsidP="000325E7">
            <w:pPr>
              <w:widowControl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Cs/>
                <w:kern w:val="3"/>
              </w:rPr>
            </w:pPr>
            <w:r>
              <w:rPr>
                <w:rFonts w:ascii="標楷體" w:eastAsia="標楷體" w:hAnsi="標楷體"/>
                <w:b/>
                <w:bCs/>
                <w:kern w:val="3"/>
              </w:rPr>
              <w:t>領召確認</w:t>
            </w:r>
            <w:r w:rsidRPr="00A47B8D">
              <w:rPr>
                <w:rFonts w:ascii="標楷體" w:eastAsia="標楷體" w:hAnsi="標楷體"/>
                <w:b/>
                <w:bCs/>
                <w:kern w:val="3"/>
              </w:rPr>
              <w:t>簽名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A10" w:rsidRPr="004909F9" w:rsidRDefault="00826A10" w:rsidP="000325E7">
            <w:pPr>
              <w:widowControl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Cs/>
                <w:kern w:val="3"/>
              </w:rPr>
            </w:pPr>
          </w:p>
        </w:tc>
        <w:tc>
          <w:tcPr>
            <w:tcW w:w="1973" w:type="dxa"/>
            <w:gridSpan w:val="3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A10" w:rsidRPr="004909F9" w:rsidRDefault="00826A10" w:rsidP="004D066B">
            <w:pPr>
              <w:widowControl/>
              <w:autoSpaceDN w:val="0"/>
              <w:spacing w:line="280" w:lineRule="exact"/>
              <w:jc w:val="right"/>
              <w:textAlignment w:val="baseline"/>
              <w:rPr>
                <w:rFonts w:ascii="標楷體" w:eastAsia="標楷體" w:hAnsi="標楷體"/>
                <w:bCs/>
                <w:kern w:val="3"/>
              </w:rPr>
            </w:pPr>
            <w:r w:rsidRPr="004909F9">
              <w:rPr>
                <w:rFonts w:ascii="標楷體" w:eastAsia="標楷體" w:hAnsi="標楷體"/>
                <w:bCs/>
                <w:kern w:val="3"/>
              </w:rPr>
              <w:t xml:space="preserve"> 年</w:t>
            </w:r>
            <w:r>
              <w:rPr>
                <w:rFonts w:ascii="標楷體" w:eastAsia="標楷體" w:hAnsi="標楷體" w:hint="eastAsia"/>
                <w:bCs/>
                <w:kern w:val="3"/>
              </w:rPr>
              <w:t xml:space="preserve"> </w:t>
            </w:r>
            <w:r w:rsidRPr="004909F9">
              <w:rPr>
                <w:rFonts w:ascii="標楷體" w:eastAsia="標楷體" w:hAnsi="標楷體"/>
                <w:bCs/>
                <w:kern w:val="3"/>
              </w:rPr>
              <w:t xml:space="preserve"> 月 </w:t>
            </w:r>
            <w:r>
              <w:rPr>
                <w:rFonts w:ascii="標楷體" w:eastAsia="標楷體" w:hAnsi="標楷體" w:hint="eastAsia"/>
                <w:bCs/>
                <w:kern w:val="3"/>
              </w:rPr>
              <w:t xml:space="preserve"> </w:t>
            </w:r>
            <w:r w:rsidRPr="004909F9">
              <w:rPr>
                <w:rFonts w:ascii="標楷體" w:eastAsia="標楷體" w:hAnsi="標楷體"/>
                <w:bCs/>
                <w:kern w:val="3"/>
              </w:rPr>
              <w:t>日</w:t>
            </w:r>
          </w:p>
        </w:tc>
      </w:tr>
      <w:tr w:rsidR="00826A10" w:rsidRPr="004909F9" w:rsidTr="00826A10">
        <w:trPr>
          <w:trHeight w:val="454"/>
          <w:jc w:val="center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A10" w:rsidRPr="00B04237" w:rsidRDefault="00045844" w:rsidP="001D1F0D">
            <w:pPr>
              <w:autoSpaceDN w:val="0"/>
              <w:spacing w:line="280" w:lineRule="exact"/>
              <w:ind w:firstLineChars="55" w:firstLine="132"/>
              <w:jc w:val="center"/>
              <w:textAlignment w:val="baseline"/>
              <w:rPr>
                <w:rFonts w:ascii="標楷體" w:eastAsia="標楷體" w:hAnsi="標楷體"/>
                <w:b/>
                <w:bCs/>
                <w:kern w:val="3"/>
              </w:rPr>
            </w:pPr>
            <w:r>
              <w:rPr>
                <w:rFonts w:ascii="標楷體" w:eastAsia="標楷體" w:hAnsi="標楷體"/>
                <w:b/>
                <w:bCs/>
                <w:kern w:val="3"/>
              </w:rPr>
              <w:t>書名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A10" w:rsidRPr="004909F9" w:rsidRDefault="00826A10" w:rsidP="000325E7">
            <w:pPr>
              <w:widowControl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Cs/>
                <w:kern w:val="3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A10" w:rsidRPr="004909F9" w:rsidRDefault="00826A10" w:rsidP="000325E7">
            <w:pPr>
              <w:widowControl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Cs/>
                <w:kern w:val="3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A10" w:rsidRPr="004909F9" w:rsidRDefault="00826A10" w:rsidP="007C2818">
            <w:pPr>
              <w:autoSpaceDN w:val="0"/>
              <w:spacing w:line="280" w:lineRule="exact"/>
              <w:textAlignment w:val="baseline"/>
              <w:rPr>
                <w:rFonts w:ascii="標楷體" w:eastAsia="標楷體" w:hAnsi="標楷體"/>
                <w:bCs/>
                <w:kern w:val="3"/>
              </w:rPr>
            </w:pPr>
            <w:r>
              <w:rPr>
                <w:rFonts w:ascii="標楷體" w:eastAsia="標楷體" w:hAnsi="標楷體" w:hint="eastAsia"/>
                <w:bCs/>
                <w:kern w:val="3"/>
              </w:rPr>
              <w:t>第2學期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A10" w:rsidRPr="004909F9" w:rsidRDefault="00826A10" w:rsidP="007C2818">
            <w:pPr>
              <w:autoSpaceDN w:val="0"/>
              <w:spacing w:line="280" w:lineRule="exact"/>
              <w:ind w:rightChars="50" w:right="120"/>
              <w:jc w:val="right"/>
              <w:textAlignment w:val="baseline"/>
              <w:rPr>
                <w:rFonts w:ascii="標楷體" w:eastAsia="標楷體" w:hAnsi="標楷體"/>
                <w:bCs/>
                <w:kern w:val="3"/>
              </w:rPr>
            </w:pPr>
            <w:r>
              <w:rPr>
                <w:rFonts w:ascii="標楷體" w:eastAsia="標楷體" w:hAnsi="標楷體" w:hint="eastAsia"/>
                <w:bCs/>
                <w:kern w:val="3"/>
              </w:rPr>
              <w:t>冊</w:t>
            </w:r>
          </w:p>
        </w:tc>
        <w:tc>
          <w:tcPr>
            <w:tcW w:w="11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A10" w:rsidRPr="004909F9" w:rsidRDefault="00826A10" w:rsidP="000325E7">
            <w:pPr>
              <w:widowControl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Cs/>
                <w:kern w:val="3"/>
              </w:rPr>
            </w:pPr>
          </w:p>
        </w:tc>
        <w:tc>
          <w:tcPr>
            <w:tcW w:w="2095" w:type="dxa"/>
            <w:gridSpan w:val="4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A10" w:rsidRPr="004909F9" w:rsidRDefault="00826A10" w:rsidP="000325E7">
            <w:pPr>
              <w:widowControl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Cs/>
                <w:kern w:val="3"/>
              </w:rPr>
            </w:pPr>
          </w:p>
        </w:tc>
        <w:tc>
          <w:tcPr>
            <w:tcW w:w="197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A10" w:rsidRPr="004909F9" w:rsidRDefault="00826A10" w:rsidP="000325E7">
            <w:pPr>
              <w:widowControl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Cs/>
                <w:kern w:val="3"/>
              </w:rPr>
            </w:pPr>
          </w:p>
        </w:tc>
      </w:tr>
    </w:tbl>
    <w:p w:rsidR="001723E6" w:rsidRPr="00072FAD" w:rsidRDefault="00072FAD">
      <w:pPr>
        <w:rPr>
          <w:rFonts w:ascii="標楷體" w:eastAsia="標楷體" w:hAnsi="標楷體"/>
          <w:b/>
          <w:sz w:val="20"/>
          <w:szCs w:val="20"/>
        </w:rPr>
      </w:pPr>
      <w:r w:rsidRPr="00072FAD">
        <w:rPr>
          <w:rFonts w:ascii="標楷體" w:eastAsia="標楷體" w:hAnsi="標楷體" w:hint="eastAsia"/>
          <w:b/>
          <w:sz w:val="20"/>
          <w:szCs w:val="20"/>
        </w:rPr>
        <w:t>修正：110年</w:t>
      </w:r>
      <w:r w:rsidR="009A3916">
        <w:rPr>
          <w:rFonts w:ascii="標楷體" w:eastAsia="標楷體" w:hAnsi="標楷體" w:hint="eastAsia"/>
          <w:b/>
          <w:sz w:val="20"/>
          <w:szCs w:val="20"/>
        </w:rPr>
        <w:t>3</w:t>
      </w:r>
      <w:r w:rsidRPr="00072FAD">
        <w:rPr>
          <w:rFonts w:ascii="標楷體" w:eastAsia="標楷體" w:hAnsi="標楷體" w:hint="eastAsia"/>
          <w:b/>
          <w:sz w:val="20"/>
          <w:szCs w:val="20"/>
        </w:rPr>
        <w:t>月2</w:t>
      </w:r>
      <w:r w:rsidR="009A3916">
        <w:rPr>
          <w:rFonts w:ascii="標楷體" w:eastAsia="標楷體" w:hAnsi="標楷體" w:hint="eastAsia"/>
          <w:b/>
          <w:sz w:val="20"/>
          <w:szCs w:val="20"/>
        </w:rPr>
        <w:t>6</w:t>
      </w:r>
      <w:r w:rsidRPr="00072FAD">
        <w:rPr>
          <w:rFonts w:ascii="標楷體" w:eastAsia="標楷體" w:hAnsi="標楷體" w:hint="eastAsia"/>
          <w:b/>
          <w:sz w:val="20"/>
          <w:szCs w:val="20"/>
        </w:rPr>
        <w:t>日</w:t>
      </w:r>
    </w:p>
    <w:sectPr w:rsidR="001723E6" w:rsidRPr="00072FAD" w:rsidSect="00FB2ED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3EC" w:rsidRDefault="005223EC" w:rsidP="0013393B">
      <w:r>
        <w:separator/>
      </w:r>
    </w:p>
  </w:endnote>
  <w:endnote w:type="continuationSeparator" w:id="0">
    <w:p w:rsidR="005223EC" w:rsidRDefault="005223EC" w:rsidP="0013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3EC" w:rsidRDefault="005223EC" w:rsidP="0013393B">
      <w:r>
        <w:separator/>
      </w:r>
    </w:p>
  </w:footnote>
  <w:footnote w:type="continuationSeparator" w:id="0">
    <w:p w:rsidR="005223EC" w:rsidRDefault="005223EC" w:rsidP="00133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DE"/>
    <w:rsid w:val="000117CE"/>
    <w:rsid w:val="00015B8C"/>
    <w:rsid w:val="000412F6"/>
    <w:rsid w:val="00045844"/>
    <w:rsid w:val="000524A6"/>
    <w:rsid w:val="00072FAD"/>
    <w:rsid w:val="00116506"/>
    <w:rsid w:val="0013393B"/>
    <w:rsid w:val="00133FDA"/>
    <w:rsid w:val="001723E6"/>
    <w:rsid w:val="00174995"/>
    <w:rsid w:val="001D1F0D"/>
    <w:rsid w:val="001E44FB"/>
    <w:rsid w:val="002238EF"/>
    <w:rsid w:val="002443CE"/>
    <w:rsid w:val="0028589B"/>
    <w:rsid w:val="003B494C"/>
    <w:rsid w:val="004D066B"/>
    <w:rsid w:val="005223EC"/>
    <w:rsid w:val="00561012"/>
    <w:rsid w:val="00563FA4"/>
    <w:rsid w:val="005765D0"/>
    <w:rsid w:val="00597E6D"/>
    <w:rsid w:val="005A2D11"/>
    <w:rsid w:val="005E4E05"/>
    <w:rsid w:val="00627E38"/>
    <w:rsid w:val="00695991"/>
    <w:rsid w:val="00711BF4"/>
    <w:rsid w:val="007B37B2"/>
    <w:rsid w:val="00826A10"/>
    <w:rsid w:val="00874B74"/>
    <w:rsid w:val="0089302B"/>
    <w:rsid w:val="008C70C1"/>
    <w:rsid w:val="009667A7"/>
    <w:rsid w:val="009A3916"/>
    <w:rsid w:val="00A36BB0"/>
    <w:rsid w:val="00C22C89"/>
    <w:rsid w:val="00DA5582"/>
    <w:rsid w:val="00DC409C"/>
    <w:rsid w:val="00DC7BC5"/>
    <w:rsid w:val="00F225E3"/>
    <w:rsid w:val="00F9691C"/>
    <w:rsid w:val="00FB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350E3"/>
  <w15:docId w15:val="{D9C8C56C-3E9E-4B77-9707-693E759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ED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393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3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393B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045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98C21-4433-44DF-A40D-71B1B91B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862</Characters>
  <Application>Microsoft Office Word</Application>
  <DocSecurity>0</DocSecurity>
  <Lines>7</Lines>
  <Paragraphs>2</Paragraphs>
  <ScaleCrop>false</ScaleCrop>
  <Company>Microsoft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王冠中</dc:creator>
  <cp:lastModifiedBy>王冠中</cp:lastModifiedBy>
  <cp:revision>14</cp:revision>
  <cp:lastPrinted>2021-03-25T02:39:00Z</cp:lastPrinted>
  <dcterms:created xsi:type="dcterms:W3CDTF">2021-01-20T01:21:00Z</dcterms:created>
  <dcterms:modified xsi:type="dcterms:W3CDTF">2023-11-28T02:21:00Z</dcterms:modified>
</cp:coreProperties>
</file>